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78CC" w14:textId="2CDA7A63" w:rsidR="004E0A19" w:rsidRPr="00C4799E" w:rsidRDefault="00F85DCA" w:rsidP="004E3509">
      <w:pPr>
        <w:rPr>
          <w:b/>
          <w:sz w:val="32"/>
          <w:szCs w:val="32"/>
          <w:u w:val="single"/>
        </w:rPr>
      </w:pPr>
      <w:r>
        <w:rPr>
          <w:b/>
          <w:noProof/>
          <w:lang w:eastAsia="zh-CN"/>
        </w:rPr>
        <w:drawing>
          <wp:inline distT="0" distB="0" distL="0" distR="0" wp14:anchorId="1190822A" wp14:editId="173110AC">
            <wp:extent cx="982859" cy="45974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N_Logo_Blue (tagline).jpg"/>
                    <pic:cNvPicPr/>
                  </pic:nvPicPr>
                  <pic:blipFill>
                    <a:blip r:embed="rId7">
                      <a:extLst>
                        <a:ext uri="{28A0092B-C50C-407E-A947-70E740481C1C}">
                          <a14:useLocalDpi xmlns:a14="http://schemas.microsoft.com/office/drawing/2010/main" val="0"/>
                        </a:ext>
                      </a:extLst>
                    </a:blip>
                    <a:stretch>
                      <a:fillRect/>
                    </a:stretch>
                  </pic:blipFill>
                  <pic:spPr>
                    <a:xfrm>
                      <a:off x="0" y="0"/>
                      <a:ext cx="995004" cy="465421"/>
                    </a:xfrm>
                    <a:prstGeom prst="rect">
                      <a:avLst/>
                    </a:prstGeom>
                  </pic:spPr>
                </pic:pic>
              </a:graphicData>
            </a:graphic>
          </wp:inline>
        </w:drawing>
      </w:r>
      <w:r w:rsidR="004E0A19">
        <w:rPr>
          <w:b/>
        </w:rPr>
        <w:tab/>
      </w:r>
      <w:r w:rsidR="00C4799E">
        <w:rPr>
          <w:b/>
        </w:rPr>
        <w:tab/>
      </w:r>
      <w:r w:rsidR="00C4799E">
        <w:rPr>
          <w:b/>
        </w:rPr>
        <w:tab/>
      </w:r>
      <w:r w:rsidR="00C4799E">
        <w:rPr>
          <w:b/>
        </w:rPr>
        <w:tab/>
      </w:r>
    </w:p>
    <w:p w14:paraId="7B4A38EB" w14:textId="77777777" w:rsidR="004E0A19" w:rsidRDefault="004E0A19">
      <w:pPr>
        <w:rPr>
          <w:b/>
          <w:u w:val="single"/>
        </w:rPr>
      </w:pPr>
    </w:p>
    <w:p w14:paraId="697697AA" w14:textId="628E4E72" w:rsidR="004E0A19" w:rsidRPr="004E3509" w:rsidRDefault="004E0A19" w:rsidP="00CA56F7">
      <w:pPr>
        <w:rPr>
          <w:bCs/>
        </w:rPr>
      </w:pPr>
      <w:r>
        <w:rPr>
          <w:b/>
        </w:rPr>
        <w:t>Department:</w:t>
      </w:r>
      <w:r>
        <w:rPr>
          <w:b/>
        </w:rPr>
        <w:tab/>
      </w:r>
      <w:r>
        <w:rPr>
          <w:b/>
        </w:rPr>
        <w:tab/>
      </w:r>
      <w:r>
        <w:rPr>
          <w:b/>
        </w:rPr>
        <w:tab/>
      </w:r>
      <w:r>
        <w:rPr>
          <w:b/>
        </w:rPr>
        <w:tab/>
      </w:r>
      <w:r w:rsidR="004E3509">
        <w:rPr>
          <w:b/>
        </w:rPr>
        <w:tab/>
      </w:r>
      <w:r w:rsidR="00577B92">
        <w:rPr>
          <w:bCs/>
        </w:rPr>
        <w:t>General Administrati</w:t>
      </w:r>
      <w:r w:rsidR="00FC429A">
        <w:rPr>
          <w:bCs/>
        </w:rPr>
        <w:t>o</w:t>
      </w:r>
      <w:r w:rsidR="00577B92">
        <w:rPr>
          <w:bCs/>
        </w:rPr>
        <w:t>n</w:t>
      </w:r>
    </w:p>
    <w:p w14:paraId="05A53E30" w14:textId="77777777" w:rsidR="004E0A19" w:rsidRDefault="004E0A19"/>
    <w:p w14:paraId="2F4F5A5B" w14:textId="3F51F0CD" w:rsidR="004E0A19" w:rsidRDefault="004E0A19" w:rsidP="004C21BE">
      <w:r>
        <w:rPr>
          <w:b/>
        </w:rPr>
        <w:t>Position:</w:t>
      </w:r>
      <w:r>
        <w:rPr>
          <w:b/>
        </w:rPr>
        <w:tab/>
      </w:r>
      <w:r>
        <w:rPr>
          <w:b/>
        </w:rPr>
        <w:tab/>
      </w:r>
      <w:r>
        <w:rPr>
          <w:b/>
        </w:rPr>
        <w:tab/>
      </w:r>
      <w:r>
        <w:rPr>
          <w:b/>
        </w:rPr>
        <w:tab/>
      </w:r>
      <w:r w:rsidR="00EC34ED">
        <w:t xml:space="preserve"> </w:t>
      </w:r>
      <w:r w:rsidR="009A17C6">
        <w:tab/>
      </w:r>
      <w:r w:rsidR="00DE2810">
        <w:t xml:space="preserve">HR </w:t>
      </w:r>
      <w:r w:rsidR="008D6990">
        <w:t xml:space="preserve">Training Design and Development </w:t>
      </w:r>
      <w:r w:rsidR="0082547D">
        <w:t>Manager</w:t>
      </w:r>
    </w:p>
    <w:p w14:paraId="6CA8145B" w14:textId="77777777" w:rsidR="00B94F9D" w:rsidRDefault="00B94F9D"/>
    <w:p w14:paraId="3D94D130" w14:textId="04ECD15D" w:rsidR="004E0A19" w:rsidRPr="0010307E" w:rsidRDefault="004E0A19" w:rsidP="00F85DCA">
      <w:pPr>
        <w:rPr>
          <w:bCs/>
        </w:rPr>
      </w:pPr>
      <w:r>
        <w:rPr>
          <w:b/>
        </w:rPr>
        <w:t>Reporting to:</w:t>
      </w:r>
      <w:r>
        <w:rPr>
          <w:b/>
        </w:rPr>
        <w:tab/>
      </w:r>
      <w:r>
        <w:rPr>
          <w:b/>
        </w:rPr>
        <w:tab/>
      </w:r>
      <w:r>
        <w:rPr>
          <w:b/>
        </w:rPr>
        <w:tab/>
      </w:r>
      <w:r>
        <w:rPr>
          <w:b/>
        </w:rPr>
        <w:tab/>
      </w:r>
      <w:r w:rsidR="0010307E" w:rsidRPr="0010307E">
        <w:rPr>
          <w:bCs/>
        </w:rPr>
        <w:t>Director, Human Resources and Administration</w:t>
      </w:r>
    </w:p>
    <w:p w14:paraId="7C52A1B0" w14:textId="56597784" w:rsidR="002F45C4" w:rsidRDefault="002F45C4" w:rsidP="00F85DCA"/>
    <w:p w14:paraId="379C9898" w14:textId="414AF10F" w:rsidR="00B94F9D" w:rsidRDefault="00577B92">
      <w:r>
        <w:rPr>
          <w:noProof/>
          <w:lang w:eastAsia="zh-CN"/>
        </w:rPr>
        <mc:AlternateContent>
          <mc:Choice Requires="wps">
            <w:drawing>
              <wp:anchor distT="0" distB="0" distL="114300" distR="114300" simplePos="0" relativeHeight="251658240" behindDoc="0" locked="0" layoutInCell="1" allowOverlap="1" wp14:anchorId="388DA89D" wp14:editId="06BC07E0">
                <wp:simplePos x="0" y="0"/>
                <wp:positionH relativeFrom="column">
                  <wp:posOffset>-151130</wp:posOffset>
                </wp:positionH>
                <wp:positionV relativeFrom="paragraph">
                  <wp:posOffset>45085</wp:posOffset>
                </wp:positionV>
                <wp:extent cx="6515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0BF454"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1.9pt,3.55pt" to="501.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" strokecolor="#4f81bd [3204]" strokeweight="2pt">
                <v:shadow on="t" color="black" opacity="24903f" origin=",.5" offset="0,.55556mm"/>
              </v:line>
            </w:pict>
          </mc:Fallback>
        </mc:AlternateContent>
      </w:r>
    </w:p>
    <w:p w14:paraId="76316590" w14:textId="6EAEE2FB" w:rsidR="0010307E" w:rsidRDefault="0010307E" w:rsidP="0010307E">
      <w:pPr>
        <w:rPr>
          <w:rFonts w:ascii="Calibri" w:eastAsia="Calibri" w:hAnsi="Calibri" w:cs="Calibri"/>
        </w:rPr>
      </w:pPr>
      <w:r>
        <w:t xml:space="preserve">The HR Training Design and Development </w:t>
      </w:r>
      <w:r w:rsidR="0082547D">
        <w:t xml:space="preserve">Manager </w:t>
      </w:r>
      <w:r>
        <w:t xml:space="preserve">will serve as both a strategic and tactical member of the Human Resources Department. The position will be responsible for conducting needs assessments and using adult learning methodology to design, develop, </w:t>
      </w:r>
      <w:r w:rsidR="0082547D">
        <w:t>enhance,</w:t>
      </w:r>
      <w:r>
        <w:t xml:space="preserve"> and deliver new and existing training programs (Human Resources, Interpersonal and Leadership Development) to support RAINN’s goals, </w:t>
      </w:r>
      <w:r w:rsidR="0082547D">
        <w:t>objectives,</w:t>
      </w:r>
      <w:r>
        <w:t xml:space="preserve"> and visitor services.  </w:t>
      </w:r>
    </w:p>
    <w:p w14:paraId="60123DDF" w14:textId="77777777" w:rsidR="0010307E" w:rsidRDefault="0010307E" w:rsidP="0010307E">
      <w:pPr>
        <w:rPr>
          <w:rFonts w:ascii="Calibri" w:eastAsia="Calibri" w:hAnsi="Calibri" w:cs="Calibri"/>
        </w:rPr>
      </w:pPr>
    </w:p>
    <w:p w14:paraId="36DC77E4" w14:textId="3208568B" w:rsidR="0010307E" w:rsidRPr="00E921A8" w:rsidRDefault="0010307E" w:rsidP="0010307E">
      <w:pPr>
        <w:rPr>
          <w:rFonts w:ascii="Calibri" w:eastAsia="Calibri" w:hAnsi="Calibri" w:cs="Calibri"/>
          <w:b/>
        </w:rPr>
      </w:pPr>
      <w:r>
        <w:rPr>
          <w:rFonts w:ascii="Calibri" w:eastAsia="Calibri" w:hAnsi="Calibri" w:cs="Calibri"/>
          <w:b/>
        </w:rPr>
        <w:t>Essential Duties and Responsibilities:</w:t>
      </w:r>
    </w:p>
    <w:p w14:paraId="42F0448A" w14:textId="77777777" w:rsidR="0010307E" w:rsidRDefault="0010307E" w:rsidP="0010307E">
      <w:pPr>
        <w:rPr>
          <w:rFonts w:ascii="Calibri" w:eastAsia="Calibri" w:hAnsi="Calibri" w:cs="Calibri"/>
          <w:b/>
          <w:u w:val="single"/>
        </w:rPr>
      </w:pPr>
    </w:p>
    <w:p w14:paraId="16822C64" w14:textId="77777777" w:rsidR="0010307E" w:rsidRPr="0075062B" w:rsidRDefault="0010307E" w:rsidP="0010307E">
      <w:pPr>
        <w:rPr>
          <w:rFonts w:ascii="Calibri" w:eastAsia="Calibri" w:hAnsi="Calibri" w:cs="Calibri"/>
          <w:b/>
        </w:rPr>
      </w:pPr>
      <w:r>
        <w:rPr>
          <w:rFonts w:ascii="Calibri" w:eastAsia="Calibri" w:hAnsi="Calibri" w:cs="Calibri"/>
          <w:b/>
        </w:rPr>
        <w:t>Training Assessment</w:t>
      </w:r>
    </w:p>
    <w:p w14:paraId="1AEDAC08" w14:textId="77777777" w:rsidR="0010307E" w:rsidRDefault="0010307E" w:rsidP="0010307E">
      <w:pPr>
        <w:pStyle w:val="ListParagraph"/>
        <w:numPr>
          <w:ilvl w:val="0"/>
          <w:numId w:val="32"/>
        </w:numPr>
        <w:spacing w:before="60"/>
        <w:contextualSpacing w:val="0"/>
      </w:pPr>
      <w:r>
        <w:t>Conduct needs assessments to determine desired/necessary training solutions.</w:t>
      </w:r>
    </w:p>
    <w:p w14:paraId="2AED6F1F" w14:textId="77777777" w:rsidR="0010307E" w:rsidRPr="00830798" w:rsidRDefault="0010307E" w:rsidP="0010307E">
      <w:pPr>
        <w:numPr>
          <w:ilvl w:val="0"/>
          <w:numId w:val="32"/>
        </w:numPr>
        <w:pBdr>
          <w:top w:val="nil"/>
          <w:left w:val="nil"/>
          <w:bottom w:val="nil"/>
          <w:right w:val="nil"/>
          <w:between w:val="nil"/>
        </w:pBdr>
        <w:spacing w:before="60"/>
        <w:rPr>
          <w:rFonts w:ascii="Calibri" w:eastAsia="Calibri" w:hAnsi="Calibri" w:cs="Calibri"/>
          <w:color w:val="000000"/>
        </w:rPr>
      </w:pPr>
      <w:r>
        <w:t xml:space="preserve">Collaborate with RAINN stakeholders to align and customize training needs to support all departments, </w:t>
      </w:r>
      <w:proofErr w:type="gramStart"/>
      <w:r>
        <w:t>staff</w:t>
      </w:r>
      <w:proofErr w:type="gramEnd"/>
      <w:r>
        <w:t xml:space="preserve"> and company initiatives</w:t>
      </w:r>
    </w:p>
    <w:p w14:paraId="71CCC549" w14:textId="77777777" w:rsidR="0010307E" w:rsidRPr="00830798" w:rsidRDefault="0010307E" w:rsidP="0010307E">
      <w:pPr>
        <w:pStyle w:val="ListParagraph"/>
        <w:numPr>
          <w:ilvl w:val="0"/>
          <w:numId w:val="32"/>
        </w:numPr>
        <w:spacing w:before="60"/>
        <w:contextualSpacing w:val="0"/>
        <w:rPr>
          <w:rFonts w:ascii="Calibri" w:eastAsia="Calibri" w:hAnsi="Calibri" w:cs="Calibri"/>
          <w:bCs/>
        </w:rPr>
      </w:pPr>
      <w:r>
        <w:rPr>
          <w:rFonts w:ascii="Calibri" w:eastAsia="Calibri" w:hAnsi="Calibri" w:cs="Calibri"/>
          <w:bCs/>
        </w:rPr>
        <w:t>Collaborate and work in cooperation with Victim Services Training Team</w:t>
      </w:r>
    </w:p>
    <w:p w14:paraId="57B9773B" w14:textId="77777777" w:rsidR="0010307E" w:rsidRPr="0075062B" w:rsidRDefault="0010307E" w:rsidP="0010307E">
      <w:pPr>
        <w:spacing w:before="120"/>
        <w:rPr>
          <w:rFonts w:ascii="Calibri" w:eastAsia="Calibri" w:hAnsi="Calibri" w:cs="Calibri"/>
          <w:b/>
        </w:rPr>
      </w:pPr>
      <w:r>
        <w:rPr>
          <w:rFonts w:ascii="Calibri" w:eastAsia="Calibri" w:hAnsi="Calibri" w:cs="Calibri"/>
          <w:b/>
        </w:rPr>
        <w:t>Training Design &amp; Development</w:t>
      </w:r>
    </w:p>
    <w:p w14:paraId="011FFA10" w14:textId="77777777" w:rsidR="0010307E" w:rsidRDefault="0010307E" w:rsidP="0010307E">
      <w:pPr>
        <w:pStyle w:val="ListParagraph"/>
        <w:numPr>
          <w:ilvl w:val="0"/>
          <w:numId w:val="34"/>
        </w:numPr>
        <w:spacing w:before="60"/>
        <w:contextualSpacing w:val="0"/>
      </w:pPr>
      <w:r>
        <w:t>Design and develop training in various formats including, instructor-led training, virtual instructor led-training, e-learning, self-directed training, blended training.</w:t>
      </w:r>
    </w:p>
    <w:p w14:paraId="42C8F34E" w14:textId="1FBA1C60" w:rsidR="0010307E" w:rsidRDefault="0010307E" w:rsidP="0010307E">
      <w:pPr>
        <w:pStyle w:val="ListParagraph"/>
        <w:numPr>
          <w:ilvl w:val="0"/>
          <w:numId w:val="34"/>
        </w:numPr>
        <w:spacing w:before="60"/>
        <w:contextualSpacing w:val="0"/>
      </w:pPr>
      <w:r>
        <w:t xml:space="preserve">Develop training materials including experiential learning plans, presentation materials, participant materials </w:t>
      </w:r>
      <w:r w:rsidR="0082547D">
        <w:t>and</w:t>
      </w:r>
      <w:r>
        <w:t xml:space="preserve"> as appropriate, e-learning programs.</w:t>
      </w:r>
    </w:p>
    <w:p w14:paraId="322AD9B8" w14:textId="77777777" w:rsidR="0010307E" w:rsidRPr="00720D85" w:rsidRDefault="0010307E" w:rsidP="0010307E">
      <w:pPr>
        <w:numPr>
          <w:ilvl w:val="0"/>
          <w:numId w:val="34"/>
        </w:numPr>
        <w:pBdr>
          <w:top w:val="nil"/>
          <w:left w:val="nil"/>
          <w:bottom w:val="nil"/>
          <w:right w:val="nil"/>
          <w:between w:val="nil"/>
        </w:pBdr>
        <w:spacing w:before="60"/>
        <w:rPr>
          <w:rFonts w:ascii="Calibri" w:eastAsia="Calibri" w:hAnsi="Calibri" w:cs="Calibri"/>
          <w:color w:val="000000"/>
        </w:rPr>
      </w:pPr>
      <w:r>
        <w:t>Manage and coordination with third-party vendors/consultants as needed</w:t>
      </w:r>
    </w:p>
    <w:p w14:paraId="30EF39BE" w14:textId="77777777" w:rsidR="0010307E" w:rsidRPr="0075062B" w:rsidRDefault="0010307E" w:rsidP="0010307E">
      <w:pPr>
        <w:spacing w:before="120"/>
        <w:rPr>
          <w:rFonts w:ascii="Calibri" w:eastAsia="Calibri" w:hAnsi="Calibri" w:cs="Calibri"/>
          <w:b/>
        </w:rPr>
      </w:pPr>
      <w:r>
        <w:rPr>
          <w:rFonts w:ascii="Calibri" w:eastAsia="Calibri" w:hAnsi="Calibri" w:cs="Calibri"/>
          <w:b/>
        </w:rPr>
        <w:t>Training Delivery</w:t>
      </w:r>
    </w:p>
    <w:p w14:paraId="6486F5F4" w14:textId="77777777" w:rsidR="0010307E" w:rsidRDefault="0010307E" w:rsidP="0010307E">
      <w:pPr>
        <w:pStyle w:val="ListParagraph"/>
        <w:numPr>
          <w:ilvl w:val="0"/>
          <w:numId w:val="33"/>
        </w:numPr>
        <w:spacing w:before="60"/>
      </w:pPr>
      <w:r>
        <w:t>Deliver training/learning interventions that both engage and energize the learner and produce desired outcomes.</w:t>
      </w:r>
    </w:p>
    <w:p w14:paraId="289679DE" w14:textId="77777777" w:rsidR="0010307E" w:rsidRDefault="0010307E" w:rsidP="0010307E">
      <w:pPr>
        <w:pStyle w:val="ListParagraph"/>
        <w:numPr>
          <w:ilvl w:val="0"/>
          <w:numId w:val="33"/>
        </w:numPr>
        <w:spacing w:before="60"/>
      </w:pPr>
      <w:r>
        <w:t xml:space="preserve">Utilize learning delivery mechanisms and methodologies that include lectures, kinesthetic class exercises, role plays, simulations, technology-delivered </w:t>
      </w:r>
      <w:proofErr w:type="gramStart"/>
      <w:r>
        <w:t>training</w:t>
      </w:r>
      <w:proofErr w:type="gramEnd"/>
      <w:r>
        <w:t xml:space="preserve"> or e-learning technology support tools.</w:t>
      </w:r>
    </w:p>
    <w:p w14:paraId="2FCE0687" w14:textId="77777777" w:rsidR="0010307E" w:rsidRPr="00720D85" w:rsidRDefault="0010307E" w:rsidP="0010307E">
      <w:pPr>
        <w:numPr>
          <w:ilvl w:val="0"/>
          <w:numId w:val="33"/>
        </w:numPr>
        <w:pBdr>
          <w:top w:val="nil"/>
          <w:left w:val="nil"/>
          <w:bottom w:val="nil"/>
          <w:right w:val="nil"/>
          <w:between w:val="nil"/>
        </w:pBdr>
        <w:spacing w:before="60"/>
        <w:rPr>
          <w:rFonts w:ascii="Calibri" w:eastAsia="Calibri" w:hAnsi="Calibri" w:cs="Calibri"/>
          <w:color w:val="000000"/>
        </w:rPr>
      </w:pPr>
      <w:r>
        <w:rPr>
          <w:rFonts w:ascii="Calibri" w:eastAsia="Calibri" w:hAnsi="Calibri" w:cs="Calibri"/>
          <w:color w:val="000000"/>
        </w:rPr>
        <w:t xml:space="preserve">As required, support and participate in the On-Boarding activities for staff </w:t>
      </w:r>
    </w:p>
    <w:p w14:paraId="0DDD2A75" w14:textId="77777777" w:rsidR="0010307E" w:rsidRPr="00B821D6" w:rsidRDefault="0010307E" w:rsidP="0010307E">
      <w:pPr>
        <w:spacing w:before="120"/>
        <w:rPr>
          <w:rFonts w:ascii="Calibri" w:eastAsia="Calibri" w:hAnsi="Calibri" w:cs="Calibri"/>
          <w:b/>
        </w:rPr>
      </w:pPr>
      <w:r>
        <w:rPr>
          <w:rFonts w:ascii="Calibri" w:eastAsia="Calibri" w:hAnsi="Calibri" w:cs="Calibri"/>
          <w:b/>
        </w:rPr>
        <w:t>Training Evaluation</w:t>
      </w:r>
    </w:p>
    <w:p w14:paraId="78B293EE" w14:textId="77777777" w:rsidR="0010307E" w:rsidRDefault="0010307E" w:rsidP="0010307E">
      <w:pPr>
        <w:pStyle w:val="ListParagraph"/>
        <w:numPr>
          <w:ilvl w:val="0"/>
          <w:numId w:val="30"/>
        </w:numPr>
        <w:spacing w:before="60"/>
        <w:contextualSpacing w:val="0"/>
      </w:pPr>
      <w:r>
        <w:t>Create measures to determine effectiveness, application and value of training delivered</w:t>
      </w:r>
    </w:p>
    <w:p w14:paraId="75E211F6" w14:textId="77777777" w:rsidR="0010307E" w:rsidRDefault="0010307E" w:rsidP="0010307E">
      <w:pPr>
        <w:pStyle w:val="ListParagraph"/>
        <w:numPr>
          <w:ilvl w:val="0"/>
          <w:numId w:val="30"/>
        </w:numPr>
        <w:spacing w:before="60"/>
        <w:contextualSpacing w:val="0"/>
      </w:pPr>
      <w:r>
        <w:t xml:space="preserve">Review with departments, the impact of individual programs and identify follow-on training initiatives/interventions </w:t>
      </w:r>
    </w:p>
    <w:p w14:paraId="7CD7F7FC" w14:textId="77777777" w:rsidR="0010307E" w:rsidRDefault="0010307E" w:rsidP="0010307E">
      <w:pPr>
        <w:pStyle w:val="ListParagraph"/>
        <w:numPr>
          <w:ilvl w:val="0"/>
          <w:numId w:val="30"/>
        </w:numPr>
        <w:spacing w:before="60"/>
        <w:contextualSpacing w:val="0"/>
      </w:pPr>
      <w:r>
        <w:lastRenderedPageBreak/>
        <w:t>Perform Gap analysis and make recommendations to enhance training experience</w:t>
      </w:r>
    </w:p>
    <w:p w14:paraId="045174DD" w14:textId="77777777" w:rsidR="0010307E" w:rsidRPr="00830798" w:rsidRDefault="0010307E" w:rsidP="0010307E">
      <w:pPr>
        <w:pStyle w:val="ListParagraph"/>
        <w:spacing w:before="60"/>
        <w:contextualSpacing w:val="0"/>
      </w:pPr>
    </w:p>
    <w:p w14:paraId="43FCEE91" w14:textId="77777777" w:rsidR="0010307E" w:rsidRPr="00F81EF4" w:rsidRDefault="0010307E" w:rsidP="0010307E">
      <w:pPr>
        <w:spacing w:before="120"/>
        <w:rPr>
          <w:rFonts w:ascii="Calibri" w:eastAsia="Calibri" w:hAnsi="Calibri" w:cs="Calibri"/>
          <w:b/>
        </w:rPr>
      </w:pPr>
      <w:r w:rsidRPr="00F81EF4">
        <w:rPr>
          <w:rFonts w:ascii="Calibri" w:eastAsia="Calibri" w:hAnsi="Calibri" w:cs="Calibri"/>
          <w:b/>
        </w:rPr>
        <w:t>Communication</w:t>
      </w:r>
    </w:p>
    <w:p w14:paraId="595917ED" w14:textId="77777777" w:rsidR="0010307E" w:rsidRDefault="0010307E" w:rsidP="0010307E">
      <w:pPr>
        <w:pStyle w:val="ListParagraph"/>
        <w:numPr>
          <w:ilvl w:val="0"/>
          <w:numId w:val="31"/>
        </w:numPr>
      </w:pPr>
      <w:r>
        <w:t xml:space="preserve">Distribute, in partnership with RAINN Communications, information about human resources initiatives </w:t>
      </w:r>
    </w:p>
    <w:p w14:paraId="49F7C47A" w14:textId="77777777" w:rsidR="0010307E" w:rsidRDefault="0010307E" w:rsidP="0010307E">
      <w:pPr>
        <w:pStyle w:val="ListParagraph"/>
        <w:numPr>
          <w:ilvl w:val="0"/>
          <w:numId w:val="31"/>
        </w:numPr>
      </w:pPr>
      <w:r>
        <w:t xml:space="preserve">Utilizing print and digital tools, create and assist in publishing HR newsletters, calendars, intranet posts </w:t>
      </w:r>
    </w:p>
    <w:p w14:paraId="41394CF2" w14:textId="77777777" w:rsidR="0010307E" w:rsidRDefault="0010307E" w:rsidP="0010307E">
      <w:pPr>
        <w:pStyle w:val="ListParagraph"/>
        <w:numPr>
          <w:ilvl w:val="0"/>
          <w:numId w:val="31"/>
        </w:numPr>
      </w:pPr>
      <w:r>
        <w:t xml:space="preserve">Select, </w:t>
      </w:r>
      <w:proofErr w:type="gramStart"/>
      <w:r>
        <w:t>design</w:t>
      </w:r>
      <w:proofErr w:type="gramEnd"/>
      <w:r>
        <w:t xml:space="preserve"> and facilitate organizational development interventions, e.g., focus groups, team meetings. </w:t>
      </w:r>
    </w:p>
    <w:p w14:paraId="4E49A479" w14:textId="77777777" w:rsidR="0010307E" w:rsidRPr="00830798" w:rsidRDefault="0010307E" w:rsidP="0010307E">
      <w:pPr>
        <w:pStyle w:val="ListParagraph"/>
        <w:numPr>
          <w:ilvl w:val="0"/>
          <w:numId w:val="31"/>
        </w:numPr>
      </w:pPr>
      <w:r>
        <w:t>Facilitate employee engagement initiatives identified through surveys, focus groups and discussion.  Position will work in tandem with VS Training Team.</w:t>
      </w:r>
    </w:p>
    <w:p w14:paraId="7A379783" w14:textId="77777777" w:rsidR="0010307E" w:rsidRPr="00E921A8" w:rsidRDefault="0010307E" w:rsidP="0010307E">
      <w:pPr>
        <w:spacing w:before="120"/>
        <w:rPr>
          <w:rFonts w:ascii="Calibri" w:eastAsia="Calibri" w:hAnsi="Calibri" w:cs="Calibri"/>
          <w:b/>
        </w:rPr>
      </w:pPr>
      <w:r w:rsidRPr="00E921A8">
        <w:rPr>
          <w:rFonts w:ascii="Calibri" w:eastAsia="Calibri" w:hAnsi="Calibri" w:cs="Calibri"/>
          <w:b/>
        </w:rPr>
        <w:t>Position Requirements</w:t>
      </w:r>
      <w:r>
        <w:rPr>
          <w:rFonts w:ascii="Calibri" w:eastAsia="Calibri" w:hAnsi="Calibri" w:cs="Calibri"/>
          <w:b/>
        </w:rPr>
        <w:t>:</w:t>
      </w:r>
    </w:p>
    <w:p w14:paraId="41BC6976" w14:textId="77777777" w:rsidR="0010307E" w:rsidRDefault="0010307E" w:rsidP="0010307E">
      <w:pPr>
        <w:rPr>
          <w:rFonts w:ascii="Calibri" w:eastAsia="Calibri" w:hAnsi="Calibri" w:cs="Calibri"/>
        </w:rPr>
      </w:pPr>
    </w:p>
    <w:p w14:paraId="7426AADB" w14:textId="77777777" w:rsidR="0010307E" w:rsidRDefault="0010307E" w:rsidP="0010307E">
      <w:pPr>
        <w:rPr>
          <w:rFonts w:ascii="Calibri" w:eastAsia="Calibri" w:hAnsi="Calibri" w:cs="Calibri"/>
        </w:rPr>
      </w:pPr>
      <w:r>
        <w:rPr>
          <w:rFonts w:ascii="Calibri" w:eastAsia="Calibri" w:hAnsi="Calibri" w:cs="Calibri"/>
        </w:rPr>
        <w:t>To perform this job successfully, an individual must be able to perform each essential function satisfactorily.  The requirements listed below are representative of the knowledge, skill and/or ability required:</w:t>
      </w:r>
    </w:p>
    <w:p w14:paraId="0A758F58" w14:textId="77777777" w:rsidR="0010307E" w:rsidRDefault="0010307E" w:rsidP="0010307E">
      <w:pPr>
        <w:pBdr>
          <w:top w:val="nil"/>
          <w:left w:val="nil"/>
          <w:bottom w:val="nil"/>
          <w:right w:val="nil"/>
          <w:between w:val="nil"/>
        </w:pBdr>
        <w:rPr>
          <w:rFonts w:ascii="Calibri" w:eastAsia="Calibri" w:hAnsi="Calibri" w:cs="Calibri"/>
          <w:color w:val="000000"/>
        </w:rPr>
      </w:pPr>
    </w:p>
    <w:p w14:paraId="5B08D924" w14:textId="77777777" w:rsidR="0010307E" w:rsidRDefault="0010307E" w:rsidP="0010307E">
      <w:pPr>
        <w:pStyle w:val="ListParagraph"/>
        <w:numPr>
          <w:ilvl w:val="0"/>
          <w:numId w:val="22"/>
        </w:numPr>
      </w:pPr>
      <w:r>
        <w:t>Minimum Bachelor’s Degree with emphasis in one or more of the following disciplines: Training, Curriculum Design, Training Technology, Organizational Development, Communications, Human Resources.</w:t>
      </w:r>
    </w:p>
    <w:p w14:paraId="7D7F206D" w14:textId="77777777" w:rsidR="0010307E" w:rsidRDefault="0010307E" w:rsidP="0010307E">
      <w:pPr>
        <w:pStyle w:val="ListParagraph"/>
        <w:numPr>
          <w:ilvl w:val="0"/>
          <w:numId w:val="22"/>
        </w:numPr>
      </w:pPr>
      <w:r>
        <w:t>4+ years of experience or equivalent combination of education and related work experience.</w:t>
      </w:r>
    </w:p>
    <w:p w14:paraId="110BFA73" w14:textId="77777777" w:rsidR="0010307E" w:rsidRDefault="0010307E" w:rsidP="0010307E">
      <w:pPr>
        <w:pStyle w:val="ListParagraph"/>
        <w:numPr>
          <w:ilvl w:val="0"/>
          <w:numId w:val="22"/>
        </w:numPr>
      </w:pPr>
      <w:r>
        <w:t>Experience and skill using e-learning authoring tools such as Articulate Storyline 360, Articulate Rise 360, Adobe Captivate, Eucidate, etc.</w:t>
      </w:r>
    </w:p>
    <w:p w14:paraId="1393C334" w14:textId="77777777" w:rsidR="0010307E" w:rsidRDefault="0010307E" w:rsidP="0010307E">
      <w:pPr>
        <w:pStyle w:val="ListParagraph"/>
        <w:numPr>
          <w:ilvl w:val="0"/>
          <w:numId w:val="22"/>
        </w:numPr>
      </w:pPr>
      <w:r>
        <w:t>Experience and skill using PowerPoint, Word, Excel.</w:t>
      </w:r>
    </w:p>
    <w:p w14:paraId="26B468ED" w14:textId="77777777" w:rsidR="0010307E" w:rsidRDefault="0010307E" w:rsidP="0010307E">
      <w:pPr>
        <w:pStyle w:val="ListParagraph"/>
        <w:numPr>
          <w:ilvl w:val="0"/>
          <w:numId w:val="22"/>
        </w:numPr>
      </w:pPr>
      <w:r>
        <w:t>Experience using WebEx, Zoom or other web-conferencing tools.</w:t>
      </w:r>
    </w:p>
    <w:p w14:paraId="722A0710" w14:textId="77777777" w:rsidR="0010307E" w:rsidRDefault="0010307E" w:rsidP="0010307E">
      <w:pPr>
        <w:pStyle w:val="ListParagraph"/>
        <w:numPr>
          <w:ilvl w:val="0"/>
          <w:numId w:val="22"/>
        </w:numPr>
      </w:pPr>
      <w:r>
        <w:t>Experience using Learning Management Systems.</w:t>
      </w:r>
    </w:p>
    <w:p w14:paraId="515DEF24" w14:textId="77777777" w:rsidR="0010307E" w:rsidRDefault="0010307E" w:rsidP="0010307E">
      <w:pPr>
        <w:pStyle w:val="ListParagraph"/>
        <w:numPr>
          <w:ilvl w:val="0"/>
          <w:numId w:val="22"/>
        </w:numPr>
      </w:pPr>
      <w:r>
        <w:t>Deep appreciation for visual design.</w:t>
      </w:r>
    </w:p>
    <w:p w14:paraId="1BAC1B83" w14:textId="77777777" w:rsidR="0010307E" w:rsidRDefault="0010307E" w:rsidP="0010307E">
      <w:pPr>
        <w:pStyle w:val="ListParagraph"/>
        <w:numPr>
          <w:ilvl w:val="0"/>
          <w:numId w:val="22"/>
        </w:numPr>
      </w:pPr>
      <w:r>
        <w:t>Program management experience from creation to evaluation of customized programs or curricula.</w:t>
      </w:r>
    </w:p>
    <w:p w14:paraId="34A8257E" w14:textId="77777777" w:rsidR="0010307E" w:rsidRDefault="0010307E" w:rsidP="0010307E">
      <w:pPr>
        <w:pStyle w:val="ListParagraph"/>
        <w:numPr>
          <w:ilvl w:val="0"/>
          <w:numId w:val="22"/>
        </w:numPr>
      </w:pPr>
      <w:r>
        <w:t>Nationally recognized training and assessment accreditations and certifications a plus.</w:t>
      </w:r>
    </w:p>
    <w:p w14:paraId="31B30F64" w14:textId="77777777" w:rsidR="0010307E" w:rsidRDefault="0010307E" w:rsidP="0010307E">
      <w:pPr>
        <w:pStyle w:val="ListParagraph"/>
        <w:numPr>
          <w:ilvl w:val="0"/>
          <w:numId w:val="22"/>
        </w:numPr>
      </w:pPr>
      <w:r>
        <w:t>Works collaboratively/effectively in a functional organizational structure, managing by influence not authority.</w:t>
      </w:r>
    </w:p>
    <w:p w14:paraId="3D624725" w14:textId="77777777" w:rsidR="0010307E" w:rsidRDefault="0010307E" w:rsidP="0010307E">
      <w:pPr>
        <w:pStyle w:val="ListParagraph"/>
        <w:numPr>
          <w:ilvl w:val="0"/>
          <w:numId w:val="22"/>
        </w:numPr>
      </w:pPr>
      <w:r>
        <w:t>Team player who embraces change.</w:t>
      </w:r>
    </w:p>
    <w:p w14:paraId="7E502BC8" w14:textId="77777777" w:rsidR="0010307E" w:rsidRDefault="0010307E" w:rsidP="0010307E">
      <w:pPr>
        <w:pStyle w:val="ListParagraph"/>
        <w:numPr>
          <w:ilvl w:val="0"/>
          <w:numId w:val="22"/>
        </w:numPr>
      </w:pPr>
      <w:proofErr w:type="gramStart"/>
      <w:r>
        <w:t>Self-starter;</w:t>
      </w:r>
      <w:proofErr w:type="gramEnd"/>
      <w:r>
        <w:t xml:space="preserve"> high degree of motivation to deliver a quality product.</w:t>
      </w:r>
    </w:p>
    <w:p w14:paraId="64AC9396" w14:textId="77777777" w:rsidR="0010307E" w:rsidRDefault="0010307E" w:rsidP="0010307E">
      <w:pPr>
        <w:pStyle w:val="ListParagraph"/>
        <w:numPr>
          <w:ilvl w:val="0"/>
          <w:numId w:val="22"/>
        </w:numPr>
      </w:pPr>
      <w:r>
        <w:t>Personal commitment to RAINN’s mission and values.</w:t>
      </w:r>
    </w:p>
    <w:p w14:paraId="4BA6CC1D" w14:textId="77777777" w:rsidR="0010307E" w:rsidRDefault="0010307E" w:rsidP="0010307E">
      <w:pPr>
        <w:pStyle w:val="ListParagraph"/>
        <w:numPr>
          <w:ilvl w:val="0"/>
          <w:numId w:val="22"/>
        </w:numPr>
      </w:pPr>
      <w:r>
        <w:t>Discretion when dealing with sensitive information and ability to discuss issues surrounding sexual violence.</w:t>
      </w:r>
    </w:p>
    <w:p w14:paraId="58F16095" w14:textId="77777777" w:rsidR="0010307E" w:rsidRDefault="0010307E" w:rsidP="0010307E">
      <w:pPr>
        <w:pStyle w:val="ListParagraph"/>
        <w:numPr>
          <w:ilvl w:val="0"/>
          <w:numId w:val="22"/>
        </w:numPr>
      </w:pPr>
      <w:r>
        <w:t>Must successfully complete a criminal background check (administered by RAINN).</w:t>
      </w:r>
    </w:p>
    <w:p w14:paraId="3F130B1F" w14:textId="77777777" w:rsidR="0010307E" w:rsidRDefault="0010307E" w:rsidP="0010307E"/>
    <w:p w14:paraId="589E79AE" w14:textId="77777777" w:rsidR="0010307E" w:rsidRDefault="0010307E" w:rsidP="0010307E">
      <w:pPr>
        <w:rPr>
          <w:rFonts w:ascii="Calibri" w:eastAsia="Calibri" w:hAnsi="Calibri" w:cs="Calibri"/>
        </w:rPr>
      </w:pPr>
    </w:p>
    <w:p w14:paraId="77A41527" w14:textId="77777777" w:rsidR="0010307E" w:rsidRDefault="0010307E" w:rsidP="0010307E">
      <w:pPr>
        <w:rPr>
          <w:rFonts w:ascii="Calibri" w:eastAsia="Calibri" w:hAnsi="Calibri" w:cs="Calibri"/>
        </w:rPr>
      </w:pPr>
    </w:p>
    <w:p w14:paraId="6CCC5F98" w14:textId="77777777" w:rsidR="0010307E" w:rsidRDefault="0010307E" w:rsidP="0010307E">
      <w:pPr>
        <w:rPr>
          <w:rFonts w:ascii="Calibri" w:eastAsia="Calibri" w:hAnsi="Calibri" w:cs="Calibri"/>
        </w:rPr>
      </w:pPr>
    </w:p>
    <w:p w14:paraId="7DF6DBC2" w14:textId="77777777" w:rsidR="001F7FBD" w:rsidRDefault="001F7FBD" w:rsidP="0010307E"/>
    <w:p w14:paraId="1E2D2B41" w14:textId="77777777" w:rsidR="001F7FBD" w:rsidRDefault="001F7FBD" w:rsidP="001F7FBD">
      <w:pPr>
        <w:pStyle w:val="NormalWeb"/>
      </w:pPr>
      <w:r>
        <w:rPr>
          <w:rStyle w:val="Emphasis"/>
          <w:rFonts w:ascii="Cambria" w:hAnsi="Cambria"/>
          <w:color w:val="000000"/>
        </w:rPr>
        <w:t xml:space="preserve">When you work for RAINN, you're joining a team of experts and professionals who stand up for survivors of sexual violence every day. Your job is important--and so are you! RAINN will not discriminate against any employee or applicant for employment because of race, color, creed, religion, national origin, gender, sexual orientation, age, gender, identity, genetic information, disability or protected veteran status. RAINN is committed to maximizing the diversity of its organization and depends on a diverse staff to carry out its </w:t>
      </w:r>
      <w:proofErr w:type="gramStart"/>
      <w:r>
        <w:rPr>
          <w:rStyle w:val="Emphasis"/>
          <w:rFonts w:ascii="Cambria" w:hAnsi="Cambria"/>
          <w:color w:val="000000"/>
        </w:rPr>
        <w:t>mission, and</w:t>
      </w:r>
      <w:proofErr w:type="gramEnd"/>
      <w:r>
        <w:rPr>
          <w:rStyle w:val="Emphasis"/>
          <w:rFonts w:ascii="Cambria" w:hAnsi="Cambria"/>
          <w:color w:val="000000"/>
        </w:rPr>
        <w:t xml:space="preserve"> encourages all candidates to apply.</w:t>
      </w:r>
    </w:p>
    <w:p w14:paraId="52AEE4BF" w14:textId="28BA01C0" w:rsidR="0010307E" w:rsidRDefault="0010307E" w:rsidP="0010307E">
      <w:r>
        <w:t>EOE/M/F/D/V</w:t>
      </w:r>
    </w:p>
    <w:p w14:paraId="1A8A59BE" w14:textId="77777777" w:rsidR="0010307E" w:rsidRDefault="0010307E" w:rsidP="0010307E"/>
    <w:p w14:paraId="3F320FC6" w14:textId="77777777" w:rsidR="00A6242D" w:rsidRDefault="00A6242D" w:rsidP="001569A8"/>
    <w:sectPr w:rsidR="00A6242D" w:rsidSect="004047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F49F" w14:textId="77777777" w:rsidR="00313F0A" w:rsidRDefault="00313F0A">
      <w:r>
        <w:separator/>
      </w:r>
    </w:p>
  </w:endnote>
  <w:endnote w:type="continuationSeparator" w:id="0">
    <w:p w14:paraId="76988DA5" w14:textId="77777777" w:rsidR="00313F0A" w:rsidRDefault="0031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465E" w14:textId="77777777" w:rsidR="00313F0A" w:rsidRDefault="00313F0A">
      <w:r>
        <w:separator/>
      </w:r>
    </w:p>
  </w:footnote>
  <w:footnote w:type="continuationSeparator" w:id="0">
    <w:p w14:paraId="0FA04657" w14:textId="77777777" w:rsidR="00313F0A" w:rsidRDefault="00313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740"/>
    <w:multiLevelType w:val="hybridMultilevel"/>
    <w:tmpl w:val="2898AC20"/>
    <w:lvl w:ilvl="0" w:tplc="1BB8CAB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C02F8"/>
    <w:multiLevelType w:val="hybridMultilevel"/>
    <w:tmpl w:val="1F28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938C3"/>
    <w:multiLevelType w:val="hybridMultilevel"/>
    <w:tmpl w:val="8950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F5F2C"/>
    <w:multiLevelType w:val="hybridMultilevel"/>
    <w:tmpl w:val="DF8C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84EE1"/>
    <w:multiLevelType w:val="hybridMultilevel"/>
    <w:tmpl w:val="ADB4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755E9"/>
    <w:multiLevelType w:val="hybridMultilevel"/>
    <w:tmpl w:val="1218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A54F8"/>
    <w:multiLevelType w:val="hybridMultilevel"/>
    <w:tmpl w:val="0C3C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B4E8A"/>
    <w:multiLevelType w:val="hybridMultilevel"/>
    <w:tmpl w:val="E90C0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F766D"/>
    <w:multiLevelType w:val="hybridMultilevel"/>
    <w:tmpl w:val="15F24314"/>
    <w:lvl w:ilvl="0" w:tplc="A1EEAFA0">
      <w:numFmt w:val="bullet"/>
      <w:lvlText w:val="-"/>
      <w:lvlJc w:val="left"/>
      <w:pPr>
        <w:ind w:left="720" w:hanging="360"/>
      </w:pPr>
      <w:rPr>
        <w:rFonts w:ascii="Verdana" w:eastAsia="MS ??"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C25DA"/>
    <w:multiLevelType w:val="hybridMultilevel"/>
    <w:tmpl w:val="A378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E2AA5"/>
    <w:multiLevelType w:val="hybridMultilevel"/>
    <w:tmpl w:val="583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77DE2"/>
    <w:multiLevelType w:val="hybridMultilevel"/>
    <w:tmpl w:val="126C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E5D2F"/>
    <w:multiLevelType w:val="hybridMultilevel"/>
    <w:tmpl w:val="4EA6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22C9E"/>
    <w:multiLevelType w:val="hybridMultilevel"/>
    <w:tmpl w:val="D4B2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D34D5"/>
    <w:multiLevelType w:val="hybridMultilevel"/>
    <w:tmpl w:val="FA58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85D5E"/>
    <w:multiLevelType w:val="hybridMultilevel"/>
    <w:tmpl w:val="5BBEF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3A347E"/>
    <w:multiLevelType w:val="hybridMultilevel"/>
    <w:tmpl w:val="1B2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633399"/>
    <w:multiLevelType w:val="hybridMultilevel"/>
    <w:tmpl w:val="59D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B571F"/>
    <w:multiLevelType w:val="hybridMultilevel"/>
    <w:tmpl w:val="2766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739AD"/>
    <w:multiLevelType w:val="multilevel"/>
    <w:tmpl w:val="A912BA30"/>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CE6FDF"/>
    <w:multiLevelType w:val="hybridMultilevel"/>
    <w:tmpl w:val="19CA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F50F3"/>
    <w:multiLevelType w:val="hybridMultilevel"/>
    <w:tmpl w:val="6D38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01ECA"/>
    <w:multiLevelType w:val="hybridMultilevel"/>
    <w:tmpl w:val="B7D8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C7FF5"/>
    <w:multiLevelType w:val="hybridMultilevel"/>
    <w:tmpl w:val="5198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87061"/>
    <w:multiLevelType w:val="hybridMultilevel"/>
    <w:tmpl w:val="10EA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C5021"/>
    <w:multiLevelType w:val="hybridMultilevel"/>
    <w:tmpl w:val="87EE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439D5"/>
    <w:multiLevelType w:val="hybridMultilevel"/>
    <w:tmpl w:val="9FBA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2C0518"/>
    <w:multiLevelType w:val="hybridMultilevel"/>
    <w:tmpl w:val="533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15C7B"/>
    <w:multiLevelType w:val="hybridMultilevel"/>
    <w:tmpl w:val="5A5A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90E22"/>
    <w:multiLevelType w:val="hybridMultilevel"/>
    <w:tmpl w:val="DCBA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C002C"/>
    <w:multiLevelType w:val="hybridMultilevel"/>
    <w:tmpl w:val="6FD2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529D1"/>
    <w:multiLevelType w:val="multilevel"/>
    <w:tmpl w:val="D27A434A"/>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03E5109"/>
    <w:multiLevelType w:val="hybridMultilevel"/>
    <w:tmpl w:val="175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0009E"/>
    <w:multiLevelType w:val="hybridMultilevel"/>
    <w:tmpl w:val="C8A2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2"/>
  </w:num>
  <w:num w:numId="4">
    <w:abstractNumId w:val="21"/>
  </w:num>
  <w:num w:numId="5">
    <w:abstractNumId w:val="5"/>
  </w:num>
  <w:num w:numId="6">
    <w:abstractNumId w:val="23"/>
  </w:num>
  <w:num w:numId="7">
    <w:abstractNumId w:val="11"/>
  </w:num>
  <w:num w:numId="8">
    <w:abstractNumId w:val="2"/>
  </w:num>
  <w:num w:numId="9">
    <w:abstractNumId w:val="22"/>
  </w:num>
  <w:num w:numId="10">
    <w:abstractNumId w:val="14"/>
  </w:num>
  <w:num w:numId="11">
    <w:abstractNumId w:val="27"/>
  </w:num>
  <w:num w:numId="12">
    <w:abstractNumId w:val="8"/>
  </w:num>
  <w:num w:numId="13">
    <w:abstractNumId w:val="15"/>
  </w:num>
  <w:num w:numId="14">
    <w:abstractNumId w:val="16"/>
  </w:num>
  <w:num w:numId="15">
    <w:abstractNumId w:val="26"/>
  </w:num>
  <w:num w:numId="16">
    <w:abstractNumId w:val="25"/>
  </w:num>
  <w:num w:numId="17">
    <w:abstractNumId w:val="4"/>
  </w:num>
  <w:num w:numId="18">
    <w:abstractNumId w:val="13"/>
  </w:num>
  <w:num w:numId="19">
    <w:abstractNumId w:val="18"/>
  </w:num>
  <w:num w:numId="20">
    <w:abstractNumId w:val="1"/>
  </w:num>
  <w:num w:numId="21">
    <w:abstractNumId w:val="7"/>
  </w:num>
  <w:num w:numId="22">
    <w:abstractNumId w:val="30"/>
  </w:num>
  <w:num w:numId="23">
    <w:abstractNumId w:val="29"/>
  </w:num>
  <w:num w:numId="24">
    <w:abstractNumId w:val="28"/>
  </w:num>
  <w:num w:numId="25">
    <w:abstractNumId w:val="12"/>
  </w:num>
  <w:num w:numId="26">
    <w:abstractNumId w:val="24"/>
  </w:num>
  <w:num w:numId="27">
    <w:abstractNumId w:val="17"/>
  </w:num>
  <w:num w:numId="28">
    <w:abstractNumId w:val="33"/>
  </w:num>
  <w:num w:numId="29">
    <w:abstractNumId w:val="10"/>
  </w:num>
  <w:num w:numId="30">
    <w:abstractNumId w:val="3"/>
  </w:num>
  <w:num w:numId="31">
    <w:abstractNumId w:val="20"/>
  </w:num>
  <w:num w:numId="32">
    <w:abstractNumId w:val="0"/>
  </w:num>
  <w:num w:numId="33">
    <w:abstractNumId w:val="1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19"/>
    <w:rsid w:val="00012CF3"/>
    <w:rsid w:val="000355A3"/>
    <w:rsid w:val="000B1C31"/>
    <w:rsid w:val="000C62BD"/>
    <w:rsid w:val="000C72EC"/>
    <w:rsid w:val="000E0487"/>
    <w:rsid w:val="000F1B57"/>
    <w:rsid w:val="0010307E"/>
    <w:rsid w:val="0011759B"/>
    <w:rsid w:val="001569A8"/>
    <w:rsid w:val="0016432F"/>
    <w:rsid w:val="001761EC"/>
    <w:rsid w:val="001859ED"/>
    <w:rsid w:val="001F7FBD"/>
    <w:rsid w:val="00203895"/>
    <w:rsid w:val="00213E4B"/>
    <w:rsid w:val="002674B1"/>
    <w:rsid w:val="002722FF"/>
    <w:rsid w:val="00273B8A"/>
    <w:rsid w:val="002A2CF7"/>
    <w:rsid w:val="002F45C4"/>
    <w:rsid w:val="00313F0A"/>
    <w:rsid w:val="00363068"/>
    <w:rsid w:val="00363E2B"/>
    <w:rsid w:val="00373241"/>
    <w:rsid w:val="003F4BCD"/>
    <w:rsid w:val="003F4D6B"/>
    <w:rsid w:val="00404711"/>
    <w:rsid w:val="00422037"/>
    <w:rsid w:val="00425045"/>
    <w:rsid w:val="00440B36"/>
    <w:rsid w:val="0047306D"/>
    <w:rsid w:val="00480FC2"/>
    <w:rsid w:val="004A0004"/>
    <w:rsid w:val="004C21BE"/>
    <w:rsid w:val="004C3B1E"/>
    <w:rsid w:val="004D15F7"/>
    <w:rsid w:val="004E0A19"/>
    <w:rsid w:val="004E261A"/>
    <w:rsid w:val="004E3509"/>
    <w:rsid w:val="00577B92"/>
    <w:rsid w:val="00587D8B"/>
    <w:rsid w:val="00590CA7"/>
    <w:rsid w:val="005A41A3"/>
    <w:rsid w:val="005A76B7"/>
    <w:rsid w:val="005C0616"/>
    <w:rsid w:val="00603798"/>
    <w:rsid w:val="00664E38"/>
    <w:rsid w:val="0067775A"/>
    <w:rsid w:val="0069368F"/>
    <w:rsid w:val="006A1058"/>
    <w:rsid w:val="006C173B"/>
    <w:rsid w:val="006C3EF6"/>
    <w:rsid w:val="006E7650"/>
    <w:rsid w:val="006F1A96"/>
    <w:rsid w:val="00700526"/>
    <w:rsid w:val="00745603"/>
    <w:rsid w:val="007667DD"/>
    <w:rsid w:val="007B79B5"/>
    <w:rsid w:val="007C00C2"/>
    <w:rsid w:val="007C0E55"/>
    <w:rsid w:val="007F38D2"/>
    <w:rsid w:val="00806AD4"/>
    <w:rsid w:val="008224F4"/>
    <w:rsid w:val="0082547D"/>
    <w:rsid w:val="0084216C"/>
    <w:rsid w:val="00861427"/>
    <w:rsid w:val="008629DF"/>
    <w:rsid w:val="008A7D1B"/>
    <w:rsid w:val="008D6990"/>
    <w:rsid w:val="008F3E56"/>
    <w:rsid w:val="00922E70"/>
    <w:rsid w:val="00957027"/>
    <w:rsid w:val="009A17C6"/>
    <w:rsid w:val="009A3832"/>
    <w:rsid w:val="00A45721"/>
    <w:rsid w:val="00A6242D"/>
    <w:rsid w:val="00A65C45"/>
    <w:rsid w:val="00A738D4"/>
    <w:rsid w:val="00B03054"/>
    <w:rsid w:val="00B11A94"/>
    <w:rsid w:val="00B22835"/>
    <w:rsid w:val="00B56CF5"/>
    <w:rsid w:val="00B8113C"/>
    <w:rsid w:val="00B8580C"/>
    <w:rsid w:val="00B94F9D"/>
    <w:rsid w:val="00BB2DEC"/>
    <w:rsid w:val="00BE59A3"/>
    <w:rsid w:val="00C2147E"/>
    <w:rsid w:val="00C233B6"/>
    <w:rsid w:val="00C4799E"/>
    <w:rsid w:val="00C533B9"/>
    <w:rsid w:val="00C73122"/>
    <w:rsid w:val="00C7476C"/>
    <w:rsid w:val="00C80916"/>
    <w:rsid w:val="00C92780"/>
    <w:rsid w:val="00CA56F7"/>
    <w:rsid w:val="00CB17C2"/>
    <w:rsid w:val="00CC6106"/>
    <w:rsid w:val="00CF135E"/>
    <w:rsid w:val="00D1077A"/>
    <w:rsid w:val="00DD1915"/>
    <w:rsid w:val="00DE2810"/>
    <w:rsid w:val="00E06098"/>
    <w:rsid w:val="00E60F32"/>
    <w:rsid w:val="00EC34ED"/>
    <w:rsid w:val="00ED0CEE"/>
    <w:rsid w:val="00EF1F76"/>
    <w:rsid w:val="00F85DCA"/>
    <w:rsid w:val="00F874C1"/>
    <w:rsid w:val="00FA00B4"/>
    <w:rsid w:val="00FA7200"/>
    <w:rsid w:val="00FC429A"/>
    <w:rsid w:val="00FD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8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paragraph" w:styleId="ListParagraph">
    <w:name w:val="List Paragraph"/>
    <w:basedOn w:val="Normal"/>
    <w:uiPriority w:val="99"/>
    <w:qFormat/>
    <w:pPr>
      <w:ind w:left="720"/>
      <w:contextualSpacing/>
    </w:p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8"/>
      <w:szCs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zzmpTrailerItem">
    <w:name w:val="zzmpTrailerItem"/>
    <w:basedOn w:val="DefaultParagraphFont"/>
    <w:uiPriority w:val="99"/>
    <w:rPr>
      <w:rFonts w:ascii="Cambria" w:hAnsi="Cambria" w:cs="Times New Roman"/>
      <w:noProof/>
      <w:color w:val="auto"/>
      <w:spacing w:val="0"/>
      <w:position w:val="0"/>
      <w:sz w:val="16"/>
      <w:u w:val="none"/>
      <w:effect w:val="none"/>
      <w:vertAlign w:val="baseline"/>
    </w:rPr>
  </w:style>
  <w:style w:type="paragraph" w:styleId="NormalWeb">
    <w:name w:val="Normal (Web)"/>
    <w:basedOn w:val="Normal"/>
    <w:uiPriority w:val="99"/>
    <w:semiHidden/>
    <w:unhideWhenUsed/>
    <w:rsid w:val="001F7FBD"/>
    <w:pPr>
      <w:spacing w:before="100" w:beforeAutospacing="1" w:after="100" w:afterAutospacing="1"/>
    </w:pPr>
    <w:rPr>
      <w:rFonts w:ascii="Times New Roman" w:eastAsia="Times New Roman" w:hAnsi="Times New Roman"/>
      <w:lang w:eastAsia="zh-CN"/>
    </w:rPr>
  </w:style>
  <w:style w:type="character" w:styleId="Strong">
    <w:name w:val="Strong"/>
    <w:basedOn w:val="DefaultParagraphFont"/>
    <w:uiPriority w:val="22"/>
    <w:qFormat/>
    <w:locked/>
    <w:rsid w:val="001F7FBD"/>
    <w:rPr>
      <w:b/>
      <w:bCs/>
    </w:rPr>
  </w:style>
  <w:style w:type="character" w:styleId="Emphasis">
    <w:name w:val="Emphasis"/>
    <w:basedOn w:val="DefaultParagraphFont"/>
    <w:uiPriority w:val="20"/>
    <w:qFormat/>
    <w:locked/>
    <w:rsid w:val="001F7F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5048">
      <w:bodyDiv w:val="1"/>
      <w:marLeft w:val="0"/>
      <w:marRight w:val="0"/>
      <w:marTop w:val="0"/>
      <w:marBottom w:val="0"/>
      <w:divBdr>
        <w:top w:val="none" w:sz="0" w:space="0" w:color="auto"/>
        <w:left w:val="none" w:sz="0" w:space="0" w:color="auto"/>
        <w:bottom w:val="none" w:sz="0" w:space="0" w:color="auto"/>
        <w:right w:val="none" w:sz="0" w:space="0" w:color="auto"/>
      </w:divBdr>
    </w:div>
    <w:div w:id="141034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2014-04-09T20:44:00Z</cp:lastPrinted>
  <dcterms:created xsi:type="dcterms:W3CDTF">2021-10-06T13:19:00Z</dcterms:created>
  <dcterms:modified xsi:type="dcterms:W3CDTF">2021-10-06T13:19:00Z</dcterms:modified>
</cp:coreProperties>
</file>